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311D6" w:rsidP="00A1731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17319">
              <w:rPr>
                <w:b/>
              </w:rPr>
              <w:t>006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1731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2278934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A17319" w:rsidRPr="00A17319">
        <w:rPr>
          <w:b/>
        </w:rPr>
        <w:t>светодиодны</w:t>
      </w:r>
      <w:r w:rsidR="00A17319">
        <w:rPr>
          <w:b/>
        </w:rPr>
        <w:t>х</w:t>
      </w:r>
      <w:r w:rsidR="00A17319" w:rsidRPr="00A17319">
        <w:rPr>
          <w:b/>
        </w:rPr>
        <w:t xml:space="preserve"> </w:t>
      </w:r>
      <w:proofErr w:type="spellStart"/>
      <w:r w:rsidR="00A17319" w:rsidRPr="00A17319">
        <w:rPr>
          <w:b/>
        </w:rPr>
        <w:t>LuxON</w:t>
      </w:r>
      <w:proofErr w:type="spellEnd"/>
      <w:r w:rsidR="00A17319" w:rsidRPr="00A17319">
        <w:rPr>
          <w:b/>
        </w:rPr>
        <w:t xml:space="preserve"> </w:t>
      </w:r>
      <w:proofErr w:type="spellStart"/>
      <w:r w:rsidR="00A17319" w:rsidRPr="00A17319">
        <w:rPr>
          <w:b/>
        </w:rPr>
        <w:t>Office</w:t>
      </w:r>
      <w:proofErr w:type="spellEnd"/>
      <w:r w:rsidR="00A17319" w:rsidRPr="00A17319">
        <w:rPr>
          <w:b/>
        </w:rPr>
        <w:t xml:space="preserve"> 32W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A17319" w:rsidP="00FE6358">
            <w:pPr>
              <w:jc w:val="center"/>
              <w:rPr>
                <w:color w:val="000000"/>
              </w:rPr>
            </w:pPr>
            <w:r w:rsidRPr="00A17319">
              <w:rPr>
                <w:color w:val="000000"/>
              </w:rPr>
              <w:t xml:space="preserve">Светильник светодиодный </w:t>
            </w:r>
            <w:proofErr w:type="spellStart"/>
            <w:r w:rsidRPr="00A17319">
              <w:rPr>
                <w:color w:val="000000"/>
              </w:rPr>
              <w:t>LuxON</w:t>
            </w:r>
            <w:proofErr w:type="spellEnd"/>
            <w:r w:rsidRPr="00A17319">
              <w:rPr>
                <w:color w:val="000000"/>
              </w:rPr>
              <w:t xml:space="preserve"> </w:t>
            </w:r>
            <w:proofErr w:type="spellStart"/>
            <w:r w:rsidRPr="00A17319">
              <w:rPr>
                <w:color w:val="000000"/>
              </w:rPr>
              <w:t>Office</w:t>
            </w:r>
            <w:proofErr w:type="spellEnd"/>
            <w:r w:rsidRPr="00A17319">
              <w:rPr>
                <w:color w:val="000000"/>
              </w:rPr>
              <w:t xml:space="preserve"> 32W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E761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5E7613">
              <w:t>замены светильников типа ЛВО и освещения офисных помещений.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B033E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B033E">
              <w:rPr>
                <w:color w:val="000000"/>
              </w:rPr>
              <w:t>32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6748D9" w:rsidP="006748D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0,95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3B033E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3B033E">
              <w:rPr>
                <w:color w:val="000000"/>
              </w:rPr>
              <w:t>5 000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3B033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3B033E">
              <w:rPr>
                <w:color w:val="000000"/>
              </w:rPr>
              <w:t>3 200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56516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BF0B32">
              <w:rPr>
                <w:color w:val="000000"/>
              </w:rPr>
              <w:t>4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6748D9" w:rsidP="00BF0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566E42">
              <w:rPr>
                <w:color w:val="000000"/>
              </w:rPr>
              <w:t xml:space="preserve">встраиваемый </w:t>
            </w:r>
            <w:r w:rsidR="00BF0B32">
              <w:rPr>
                <w:color w:val="000000"/>
              </w:rPr>
              <w:t xml:space="preserve">в </w:t>
            </w:r>
            <w:r w:rsidR="00A31640">
              <w:rPr>
                <w:color w:val="000000"/>
              </w:rPr>
              <w:t>подвесные</w:t>
            </w:r>
            <w:r w:rsidR="00BF0B32">
              <w:rPr>
                <w:color w:val="000000"/>
              </w:rPr>
              <w:t xml:space="preserve"> потолки.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077D11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077D11">
              <w:rPr>
                <w:color w:val="000000"/>
              </w:rPr>
              <w:t>20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3B033E" w:rsidP="003B033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Корпус </w:t>
            </w:r>
            <w:r w:rsidR="0035517B">
              <w:rPr>
                <w:color w:val="000000"/>
              </w:rPr>
              <w:t>–</w:t>
            </w:r>
            <w:r w:rsidR="0056516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из листовой стали, покрытой белой порошковой краской.</w:t>
            </w:r>
          </w:p>
        </w:tc>
      </w:tr>
      <w:tr w:rsidR="003B033E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33E" w:rsidRPr="00833833" w:rsidRDefault="003B033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33E" w:rsidRDefault="003B033E" w:rsidP="003B033E">
            <w:pPr>
              <w:rPr>
                <w:color w:val="000000"/>
              </w:rPr>
            </w:pPr>
            <w:r>
              <w:rPr>
                <w:color w:val="000000"/>
              </w:rPr>
              <w:t>Защитное стекло – ударопрочный поликарбонат (поставляется со светильником)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BF0B32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 </w:t>
            </w:r>
            <w:r w:rsidR="00BF0B32">
              <w:t>595х595х35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BF0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6748D9">
              <w:rPr>
                <w:color w:val="000000"/>
              </w:rPr>
              <w:t>3,</w:t>
            </w:r>
            <w:r w:rsidR="00BF0B32">
              <w:rPr>
                <w:color w:val="000000"/>
              </w:rPr>
              <w:t>2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35517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35517B"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92ADE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92AD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92AD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92ADE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7661B2" w:rsidRDefault="00E92ADE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7661B2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661B2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661B2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661B2">
        <w:rPr>
          <w:sz w:val="24"/>
          <w:szCs w:val="24"/>
        </w:rPr>
        <w:t> «</w:t>
      </w:r>
      <w:hyperlink r:id="rId13" w:history="1">
        <w:r w:rsidR="007661B2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661B2">
        <w:rPr>
          <w:sz w:val="24"/>
          <w:szCs w:val="24"/>
        </w:rPr>
        <w:t>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7661B2" w:rsidRDefault="007661B2" w:rsidP="007661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92ADE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92ADE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33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1B2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1640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2ADE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11D6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928C50-24D4-4E06-90FD-B233B28176EA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4D024ED1-5EB0-40C0-94F3-0AE3EF1CCB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938</Words>
  <Characters>7005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119</cp:revision>
  <cp:lastPrinted>2009-10-15T06:49:00Z</cp:lastPrinted>
  <dcterms:created xsi:type="dcterms:W3CDTF">2015-02-10T07:22:00Z</dcterms:created>
  <dcterms:modified xsi:type="dcterms:W3CDTF">2015-10-30T11:43:00Z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